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42" w:rsidRPr="001F4F54" w:rsidRDefault="00877E1A" w:rsidP="00707F4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</w:rPr>
      </w:pPr>
      <w:r w:rsidRPr="001F4F54">
        <w:rPr>
          <w:rFonts w:asciiTheme="minorHAnsi" w:hAnsiTheme="minorHAnsi" w:cstheme="minorHAnsi"/>
          <w:b/>
          <w:bCs/>
          <w:color w:val="auto"/>
          <w:sz w:val="18"/>
        </w:rPr>
        <w:t>ANNO ASSOCIATIVO 2021/2022</w:t>
      </w:r>
    </w:p>
    <w:p w:rsidR="00707F42" w:rsidRPr="001F4F54" w:rsidRDefault="00801065" w:rsidP="00801065">
      <w:pPr>
        <w:pStyle w:val="Default"/>
        <w:tabs>
          <w:tab w:val="left" w:pos="4200"/>
        </w:tabs>
        <w:rPr>
          <w:rFonts w:asciiTheme="minorHAnsi" w:hAnsiTheme="minorHAnsi" w:cstheme="minorHAnsi"/>
          <w:b/>
          <w:bCs/>
          <w:color w:val="auto"/>
          <w:sz w:val="2"/>
        </w:rPr>
      </w:pPr>
      <w:r w:rsidRPr="001F4F54">
        <w:rPr>
          <w:rFonts w:asciiTheme="minorHAnsi" w:hAnsiTheme="minorHAnsi" w:cstheme="minorHAnsi"/>
          <w:b/>
          <w:bCs/>
          <w:color w:val="auto"/>
          <w:sz w:val="18"/>
        </w:rPr>
        <w:tab/>
      </w:r>
    </w:p>
    <w:p w:rsidR="00707F42" w:rsidRPr="001F4F54" w:rsidRDefault="00707F42" w:rsidP="00707F4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</w:rPr>
      </w:pPr>
      <w:r w:rsidRPr="001F4F54">
        <w:rPr>
          <w:rFonts w:asciiTheme="minorHAnsi" w:hAnsiTheme="minorHAnsi" w:cstheme="minorHAnsi"/>
          <w:b/>
          <w:bCs/>
          <w:color w:val="auto"/>
          <w:sz w:val="18"/>
        </w:rPr>
        <w:t>QUOTE ADESIONI</w:t>
      </w:r>
    </w:p>
    <w:p w:rsidR="00707F42" w:rsidRPr="00042027" w:rsidRDefault="00707F42" w:rsidP="00707F42">
      <w:pPr>
        <w:pStyle w:val="Default"/>
        <w:jc w:val="center"/>
        <w:rPr>
          <w:rFonts w:asciiTheme="minorHAnsi" w:hAnsiTheme="minorHAnsi" w:cstheme="minorHAnsi"/>
          <w:b/>
          <w:bCs/>
          <w:color w:val="1F487C"/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QUOTA PARROCCHIALE 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€ 45 </w:t>
            </w:r>
          </w:p>
        </w:tc>
      </w:tr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COPPIE SPOSI 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€ 49</w:t>
            </w:r>
          </w:p>
        </w:tc>
      </w:tr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ADULTI (oltre i 30 anni)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€ 29</w:t>
            </w:r>
          </w:p>
        </w:tc>
      </w:tr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GIOVANI (19 – 30 anni) 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€ 20</w:t>
            </w:r>
          </w:p>
        </w:tc>
        <w:bookmarkStart w:id="0" w:name="_GoBack"/>
        <w:bookmarkEnd w:id="0"/>
      </w:tr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GVS (15 – 18 anni) 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€ 15</w:t>
            </w:r>
          </w:p>
        </w:tc>
      </w:tr>
      <w:tr w:rsidR="001F4F54" w:rsidRPr="001F4F54" w:rsidTr="00707F42"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ACR (0 – 14 anni)</w:t>
            </w:r>
          </w:p>
        </w:tc>
        <w:tc>
          <w:tcPr>
            <w:tcW w:w="4889" w:type="dxa"/>
          </w:tcPr>
          <w:p w:rsidR="00707F42" w:rsidRPr="001F4F54" w:rsidRDefault="00707F42" w:rsidP="00707F4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1F4F5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€ 10</w:t>
            </w:r>
          </w:p>
        </w:tc>
      </w:tr>
    </w:tbl>
    <w:p w:rsidR="00707F42" w:rsidRPr="00042027" w:rsidRDefault="00707F42" w:rsidP="00707F42">
      <w:pPr>
        <w:jc w:val="center"/>
        <w:rPr>
          <w:rFonts w:cstheme="minorHAnsi"/>
          <w:sz w:val="2"/>
        </w:rPr>
      </w:pPr>
    </w:p>
    <w:p w:rsidR="00707F42" w:rsidRPr="001F4F54" w:rsidRDefault="00707F42" w:rsidP="00707F42">
      <w:pPr>
        <w:spacing w:after="0" w:line="240" w:lineRule="auto"/>
        <w:jc w:val="center"/>
        <w:rPr>
          <w:rFonts w:cstheme="minorHAnsi"/>
          <w:b/>
        </w:rPr>
      </w:pPr>
      <w:r w:rsidRPr="001F4F54">
        <w:rPr>
          <w:rFonts w:cstheme="minorHAnsi"/>
          <w:b/>
        </w:rPr>
        <w:t xml:space="preserve">Agevolazioni per nuclei familiari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7F42" w:rsidRPr="00A44E61" w:rsidTr="00707F42">
        <w:tc>
          <w:tcPr>
            <w:tcW w:w="4889" w:type="dxa"/>
          </w:tcPr>
          <w:p w:rsidR="00707F42" w:rsidRPr="00A44E61" w:rsidRDefault="00707F42" w:rsidP="00707F42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</w:t>
            </w:r>
          </w:p>
        </w:tc>
        <w:tc>
          <w:tcPr>
            <w:tcW w:w="4889" w:type="dxa"/>
          </w:tcPr>
          <w:p w:rsidR="00707F42" w:rsidRPr="00A44E61" w:rsidRDefault="00B44B6A" w:rsidP="00707F42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41,65 </w:t>
            </w:r>
            <w:r w:rsidR="00707F42" w:rsidRPr="00A44E61">
              <w:rPr>
                <w:rFonts w:cstheme="minorHAnsi"/>
                <w:b/>
                <w:szCs w:val="24"/>
              </w:rPr>
              <w:t>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707F42" w:rsidP="00707F42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ADULTO</w:t>
            </w:r>
          </w:p>
        </w:tc>
        <w:tc>
          <w:tcPr>
            <w:tcW w:w="4889" w:type="dxa"/>
          </w:tcPr>
          <w:p w:rsidR="00707F42" w:rsidRPr="00A44E61" w:rsidRDefault="00B44B6A" w:rsidP="00707F42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66,30 </w:t>
            </w:r>
            <w:r w:rsidR="00707F42" w:rsidRPr="00A44E61">
              <w:rPr>
                <w:rFonts w:cstheme="minorHAnsi"/>
                <w:b/>
                <w:szCs w:val="24"/>
              </w:rPr>
              <w:t>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</w:t>
            </w:r>
            <w:r w:rsidR="00801065" w:rsidRPr="00A44E61">
              <w:rPr>
                <w:rFonts w:cstheme="minorHAnsi"/>
                <w:b/>
                <w:szCs w:val="24"/>
              </w:rPr>
              <w:t>V</w:t>
            </w:r>
          </w:p>
        </w:tc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58,65 €</w:t>
            </w:r>
          </w:p>
        </w:tc>
      </w:tr>
      <w:tr w:rsidR="00123BD7" w:rsidRPr="00A44E61" w:rsidTr="00707F42">
        <w:tc>
          <w:tcPr>
            <w:tcW w:w="4889" w:type="dxa"/>
          </w:tcPr>
          <w:p w:rsidR="00123BD7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COPPIA SPOSI + 1 GVS + 1 ACR </w:t>
            </w:r>
          </w:p>
        </w:tc>
        <w:tc>
          <w:tcPr>
            <w:tcW w:w="4889" w:type="dxa"/>
          </w:tcPr>
          <w:p w:rsidR="00123BD7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57,40 € 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GVS</w:t>
            </w:r>
          </w:p>
        </w:tc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54,40 €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ACR</w:t>
            </w:r>
          </w:p>
        </w:tc>
        <w:tc>
          <w:tcPr>
            <w:tcW w:w="4889" w:type="dxa"/>
          </w:tcPr>
          <w:p w:rsidR="00707F42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50,15</w:t>
            </w:r>
            <w:r w:rsidR="00B44B6A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+ 2 ACR</w:t>
            </w:r>
          </w:p>
        </w:tc>
        <w:tc>
          <w:tcPr>
            <w:tcW w:w="4889" w:type="dxa"/>
          </w:tcPr>
          <w:p w:rsidR="00707F42" w:rsidRPr="00A44E61" w:rsidRDefault="008102D2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53,15</w:t>
            </w:r>
            <w:r w:rsidR="00B44B6A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8102D2" w:rsidRPr="00A44E61" w:rsidTr="00707F42">
        <w:tc>
          <w:tcPr>
            <w:tcW w:w="4889" w:type="dxa"/>
          </w:tcPr>
          <w:p w:rsidR="008102D2" w:rsidRPr="00A44E61" w:rsidRDefault="008102D2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COPPIA SPOSI + 3 ACR </w:t>
            </w:r>
          </w:p>
        </w:tc>
        <w:tc>
          <w:tcPr>
            <w:tcW w:w="4889" w:type="dxa"/>
          </w:tcPr>
          <w:p w:rsidR="008102D2" w:rsidRPr="00A44E61" w:rsidRDefault="008102D2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56,15 €</w:t>
            </w:r>
          </w:p>
        </w:tc>
      </w:tr>
      <w:tr w:rsidR="00123BD7" w:rsidRPr="00A44E61" w:rsidTr="00707F42">
        <w:tc>
          <w:tcPr>
            <w:tcW w:w="4889" w:type="dxa"/>
          </w:tcPr>
          <w:p w:rsidR="00123BD7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 + 1GVS + 2 ACR</w:t>
            </w:r>
          </w:p>
        </w:tc>
        <w:tc>
          <w:tcPr>
            <w:tcW w:w="4889" w:type="dxa"/>
          </w:tcPr>
          <w:p w:rsidR="00123BD7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67,65 €</w:t>
            </w:r>
          </w:p>
        </w:tc>
      </w:tr>
      <w:tr w:rsidR="00123BD7" w:rsidRPr="00A44E61" w:rsidTr="00707F42">
        <w:tc>
          <w:tcPr>
            <w:tcW w:w="4889" w:type="dxa"/>
          </w:tcPr>
          <w:p w:rsidR="00123BD7" w:rsidRPr="00A44E61" w:rsidRDefault="00123BD7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 + 1 GVS + 1 ACR</w:t>
            </w:r>
          </w:p>
        </w:tc>
        <w:tc>
          <w:tcPr>
            <w:tcW w:w="4889" w:type="dxa"/>
          </w:tcPr>
          <w:p w:rsidR="00123BD7" w:rsidRPr="00A44E61" w:rsidRDefault="008102D2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64,65</w:t>
            </w:r>
            <w:r w:rsidR="00123BD7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DB47C8" w:rsidRPr="00A44E61" w:rsidTr="00707F42">
        <w:tc>
          <w:tcPr>
            <w:tcW w:w="4889" w:type="dxa"/>
          </w:tcPr>
          <w:p w:rsidR="00DB47C8" w:rsidRPr="00A44E61" w:rsidRDefault="00DB47C8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 + 1 GVS</w:t>
            </w:r>
          </w:p>
        </w:tc>
        <w:tc>
          <w:tcPr>
            <w:tcW w:w="4889" w:type="dxa"/>
          </w:tcPr>
          <w:p w:rsidR="00DB47C8" w:rsidRPr="00A44E61" w:rsidRDefault="008102D2" w:rsidP="00B44B6A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61,65</w:t>
            </w:r>
            <w:r w:rsidR="00DB47C8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GVS + 2 ACR</w:t>
            </w:r>
          </w:p>
        </w:tc>
        <w:tc>
          <w:tcPr>
            <w:tcW w:w="4889" w:type="dxa"/>
          </w:tcPr>
          <w:p w:rsidR="00707F42" w:rsidRPr="00A44E61" w:rsidRDefault="008102D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60,4</w:t>
            </w:r>
            <w:r w:rsidR="00B44B6A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707F42" w:rsidRPr="00A44E61" w:rsidTr="00707F42">
        <w:tc>
          <w:tcPr>
            <w:tcW w:w="4889" w:type="dxa"/>
          </w:tcPr>
          <w:p w:rsidR="00707F42" w:rsidRPr="00A44E61" w:rsidRDefault="00B44B6A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GVS + 3 ACR</w:t>
            </w:r>
          </w:p>
        </w:tc>
        <w:tc>
          <w:tcPr>
            <w:tcW w:w="4889" w:type="dxa"/>
          </w:tcPr>
          <w:p w:rsidR="00707F42" w:rsidRPr="00A44E61" w:rsidRDefault="00123BD7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63,4</w:t>
            </w:r>
            <w:r w:rsidR="00B44B6A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45729D" w:rsidRPr="00A44E61" w:rsidTr="00707F42">
        <w:tc>
          <w:tcPr>
            <w:tcW w:w="4889" w:type="dxa"/>
          </w:tcPr>
          <w:p w:rsidR="0045729D" w:rsidRPr="00A44E61" w:rsidRDefault="0045729D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COPPIA SPOSI + 1 GV + 3 ACR</w:t>
            </w:r>
          </w:p>
        </w:tc>
        <w:tc>
          <w:tcPr>
            <w:tcW w:w="4889" w:type="dxa"/>
          </w:tcPr>
          <w:p w:rsidR="0045729D" w:rsidRPr="00A44E61" w:rsidRDefault="0045729D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67,65 €</w:t>
            </w:r>
          </w:p>
        </w:tc>
      </w:tr>
      <w:tr w:rsidR="00B44B6A" w:rsidRPr="00A44E61" w:rsidTr="00C60177">
        <w:tc>
          <w:tcPr>
            <w:tcW w:w="4889" w:type="dxa"/>
          </w:tcPr>
          <w:p w:rsidR="00B44B6A" w:rsidRPr="00A44E61" w:rsidRDefault="00B44B6A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 ADULTI</w:t>
            </w:r>
          </w:p>
        </w:tc>
        <w:tc>
          <w:tcPr>
            <w:tcW w:w="4889" w:type="dxa"/>
          </w:tcPr>
          <w:p w:rsidR="00B44B6A" w:rsidRPr="00A44E61" w:rsidRDefault="00123BD7" w:rsidP="00123BD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49,3</w:t>
            </w:r>
            <w:r w:rsidR="00B44B6A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B44B6A" w:rsidRPr="00A44E61" w:rsidTr="00C60177">
        <w:tc>
          <w:tcPr>
            <w:tcW w:w="4889" w:type="dxa"/>
          </w:tcPr>
          <w:p w:rsidR="00B44B6A" w:rsidRPr="00A44E61" w:rsidRDefault="00B44B6A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ADULTO + 1 G</w:t>
            </w:r>
            <w:r w:rsidR="00801065" w:rsidRPr="00A44E61">
              <w:rPr>
                <w:rFonts w:cstheme="minorHAnsi"/>
                <w:b/>
                <w:szCs w:val="24"/>
              </w:rPr>
              <w:t>V</w:t>
            </w:r>
          </w:p>
        </w:tc>
        <w:tc>
          <w:tcPr>
            <w:tcW w:w="4889" w:type="dxa"/>
          </w:tcPr>
          <w:p w:rsidR="00B44B6A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41,65</w:t>
            </w:r>
            <w:r w:rsidR="00B44B6A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B44B6A" w:rsidRPr="00A44E61" w:rsidTr="00707F42">
        <w:tc>
          <w:tcPr>
            <w:tcW w:w="4889" w:type="dxa"/>
          </w:tcPr>
          <w:p w:rsidR="00B44B6A" w:rsidRPr="00A44E61" w:rsidRDefault="00B44B6A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ADULTO + 1 GVS</w:t>
            </w:r>
          </w:p>
        </w:tc>
        <w:tc>
          <w:tcPr>
            <w:tcW w:w="4889" w:type="dxa"/>
          </w:tcPr>
          <w:p w:rsidR="00B44B6A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37,4</w:t>
            </w:r>
            <w:r w:rsidR="00B44B6A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B44B6A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ADULTO + 1 ACR</w:t>
            </w:r>
          </w:p>
        </w:tc>
        <w:tc>
          <w:tcPr>
            <w:tcW w:w="4889" w:type="dxa"/>
          </w:tcPr>
          <w:p w:rsidR="00B44B6A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33,15</w:t>
            </w:r>
            <w:r w:rsidR="00B44B6A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5902DD" w:rsidRPr="00A44E61" w:rsidTr="00B44B6A">
        <w:tc>
          <w:tcPr>
            <w:tcW w:w="4889" w:type="dxa"/>
          </w:tcPr>
          <w:p w:rsidR="005902DD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ADULTO + 1 GV + 1 GVS </w:t>
            </w:r>
          </w:p>
        </w:tc>
        <w:tc>
          <w:tcPr>
            <w:tcW w:w="4889" w:type="dxa"/>
          </w:tcPr>
          <w:p w:rsidR="005902DD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54,40 €</w:t>
            </w:r>
          </w:p>
        </w:tc>
      </w:tr>
      <w:tr w:rsidR="005902DD" w:rsidRPr="00A44E61" w:rsidTr="00B44B6A">
        <w:tc>
          <w:tcPr>
            <w:tcW w:w="4889" w:type="dxa"/>
          </w:tcPr>
          <w:p w:rsidR="005902DD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ADULTO + 1 GV + 1 GVS + 1 ACR</w:t>
            </w:r>
          </w:p>
        </w:tc>
        <w:tc>
          <w:tcPr>
            <w:tcW w:w="4889" w:type="dxa"/>
          </w:tcPr>
          <w:p w:rsidR="005902DD" w:rsidRPr="00A44E61" w:rsidRDefault="005902DD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57,40 €</w:t>
            </w:r>
          </w:p>
        </w:tc>
      </w:tr>
      <w:tr w:rsidR="005902DD" w:rsidRPr="00A44E61" w:rsidTr="00B44B6A">
        <w:tc>
          <w:tcPr>
            <w:tcW w:w="4889" w:type="dxa"/>
          </w:tcPr>
          <w:p w:rsidR="005902DD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</w:t>
            </w:r>
            <w:r w:rsidR="005902DD" w:rsidRPr="00A44E61">
              <w:rPr>
                <w:rFonts w:cstheme="minorHAnsi"/>
                <w:b/>
                <w:szCs w:val="24"/>
              </w:rPr>
              <w:t xml:space="preserve">ADULTO + 1 GVS + </w:t>
            </w:r>
            <w:r w:rsidRPr="00A44E61">
              <w:rPr>
                <w:rFonts w:cstheme="minorHAnsi"/>
                <w:b/>
                <w:szCs w:val="24"/>
              </w:rPr>
              <w:t xml:space="preserve">1 ACR </w:t>
            </w:r>
          </w:p>
        </w:tc>
        <w:tc>
          <w:tcPr>
            <w:tcW w:w="4889" w:type="dxa"/>
          </w:tcPr>
          <w:p w:rsidR="005902DD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45,90 €</w:t>
            </w:r>
          </w:p>
        </w:tc>
      </w:tr>
      <w:tr w:rsidR="00DB47C8" w:rsidRPr="00A44E61" w:rsidTr="00B44B6A"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ADULTO + 1 GV + 1 ACR</w:t>
            </w:r>
          </w:p>
        </w:tc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50,15 €</w:t>
            </w:r>
          </w:p>
        </w:tc>
      </w:tr>
      <w:tr w:rsidR="00DB47C8" w:rsidRPr="00A44E61" w:rsidTr="00B44B6A"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ADULTO + 2 GV </w:t>
            </w:r>
          </w:p>
        </w:tc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58,65 €</w:t>
            </w:r>
          </w:p>
        </w:tc>
      </w:tr>
      <w:tr w:rsidR="00DB47C8" w:rsidRPr="00A44E61" w:rsidTr="00B44B6A"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ADULTO + 2 GVS </w:t>
            </w:r>
          </w:p>
        </w:tc>
        <w:tc>
          <w:tcPr>
            <w:tcW w:w="4889" w:type="dxa"/>
          </w:tcPr>
          <w:p w:rsidR="00DB47C8" w:rsidRPr="00A44E61" w:rsidRDefault="008102D2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50,15</w:t>
            </w:r>
            <w:r w:rsidR="00DB47C8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DB47C8" w:rsidRPr="00A44E61" w:rsidTr="00B44B6A"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ADULTO + 2 ACR </w:t>
            </w:r>
          </w:p>
        </w:tc>
        <w:tc>
          <w:tcPr>
            <w:tcW w:w="4889" w:type="dxa"/>
          </w:tcPr>
          <w:p w:rsidR="00DB47C8" w:rsidRPr="00A44E61" w:rsidRDefault="00DB47C8" w:rsidP="005902DD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41,65 €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B44B6A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 GIOVANI</w:t>
            </w:r>
          </w:p>
        </w:tc>
        <w:tc>
          <w:tcPr>
            <w:tcW w:w="4889" w:type="dxa"/>
          </w:tcPr>
          <w:p w:rsidR="00B44B6A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34</w:t>
            </w:r>
            <w:r w:rsidR="00B44B6A" w:rsidRPr="00A44E61">
              <w:rPr>
                <w:rFonts w:cstheme="minorHAnsi"/>
                <w:b/>
                <w:szCs w:val="24"/>
              </w:rPr>
              <w:t>,00 €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B44B6A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GIOVANE + 1 GVS</w:t>
            </w:r>
          </w:p>
        </w:tc>
        <w:tc>
          <w:tcPr>
            <w:tcW w:w="4889" w:type="dxa"/>
          </w:tcPr>
          <w:p w:rsidR="00B44B6A" w:rsidRPr="00A44E61" w:rsidRDefault="00C2126F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29,75</w:t>
            </w:r>
            <w:r w:rsidR="00B44B6A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B44B6A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GIOVANE + 1 ACR</w:t>
            </w:r>
          </w:p>
        </w:tc>
        <w:tc>
          <w:tcPr>
            <w:tcW w:w="4889" w:type="dxa"/>
          </w:tcPr>
          <w:p w:rsidR="00B44B6A" w:rsidRPr="00A44E61" w:rsidRDefault="00C2126F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25</w:t>
            </w:r>
            <w:r w:rsidR="00DB47C8" w:rsidRPr="00A44E61">
              <w:rPr>
                <w:rFonts w:cstheme="minorHAnsi"/>
                <w:b/>
                <w:szCs w:val="24"/>
              </w:rPr>
              <w:t>,5</w:t>
            </w:r>
            <w:r w:rsidR="00B44B6A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DB47C8" w:rsidRPr="00A44E61" w:rsidTr="00B44B6A">
        <w:tc>
          <w:tcPr>
            <w:tcW w:w="4889" w:type="dxa"/>
          </w:tcPr>
          <w:p w:rsidR="00DB47C8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GV + 1 GVS + 1 ACR</w:t>
            </w:r>
          </w:p>
        </w:tc>
        <w:tc>
          <w:tcPr>
            <w:tcW w:w="4889" w:type="dxa"/>
          </w:tcPr>
          <w:p w:rsidR="00DB47C8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38,25 €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 GVS</w:t>
            </w:r>
          </w:p>
        </w:tc>
        <w:tc>
          <w:tcPr>
            <w:tcW w:w="4889" w:type="dxa"/>
          </w:tcPr>
          <w:p w:rsidR="00B44B6A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25,5</w:t>
            </w:r>
            <w:r w:rsidR="00123BD7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B44B6A" w:rsidRPr="00A44E61" w:rsidTr="00B44B6A">
        <w:tc>
          <w:tcPr>
            <w:tcW w:w="4889" w:type="dxa"/>
          </w:tcPr>
          <w:p w:rsidR="00B44B6A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 GVS</w:t>
            </w:r>
          </w:p>
        </w:tc>
        <w:tc>
          <w:tcPr>
            <w:tcW w:w="4889" w:type="dxa"/>
          </w:tcPr>
          <w:p w:rsidR="00B44B6A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38,25</w:t>
            </w:r>
            <w:r w:rsidR="00123BD7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123BD7" w:rsidRPr="00A44E61" w:rsidTr="00123BD7">
        <w:tc>
          <w:tcPr>
            <w:tcW w:w="4889" w:type="dxa"/>
          </w:tcPr>
          <w:p w:rsidR="00123BD7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 GVS + 1 ACR</w:t>
            </w:r>
          </w:p>
        </w:tc>
        <w:tc>
          <w:tcPr>
            <w:tcW w:w="4889" w:type="dxa"/>
          </w:tcPr>
          <w:p w:rsidR="00123BD7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21,25</w:t>
            </w:r>
            <w:r w:rsidR="00123BD7" w:rsidRPr="00A44E61">
              <w:rPr>
                <w:rFonts w:cstheme="minorHAnsi"/>
                <w:b/>
                <w:szCs w:val="24"/>
              </w:rPr>
              <w:t xml:space="preserve"> €</w:t>
            </w:r>
          </w:p>
        </w:tc>
      </w:tr>
      <w:tr w:rsidR="00123BD7" w:rsidRPr="00A44E61" w:rsidTr="00123BD7">
        <w:tc>
          <w:tcPr>
            <w:tcW w:w="4889" w:type="dxa"/>
          </w:tcPr>
          <w:p w:rsidR="00123BD7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 ACR</w:t>
            </w:r>
          </w:p>
        </w:tc>
        <w:tc>
          <w:tcPr>
            <w:tcW w:w="4889" w:type="dxa"/>
          </w:tcPr>
          <w:p w:rsidR="00123BD7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17,00 €</w:t>
            </w:r>
          </w:p>
        </w:tc>
      </w:tr>
      <w:tr w:rsidR="00123BD7" w:rsidRPr="00A44E61" w:rsidTr="00123BD7">
        <w:tc>
          <w:tcPr>
            <w:tcW w:w="4889" w:type="dxa"/>
          </w:tcPr>
          <w:p w:rsidR="00123BD7" w:rsidRPr="00A44E61" w:rsidRDefault="00123BD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3 ACR</w:t>
            </w:r>
          </w:p>
        </w:tc>
        <w:tc>
          <w:tcPr>
            <w:tcW w:w="4889" w:type="dxa"/>
          </w:tcPr>
          <w:p w:rsidR="00123BD7" w:rsidRPr="00A44E61" w:rsidRDefault="00DB47C8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25,5</w:t>
            </w:r>
            <w:r w:rsidR="00123BD7" w:rsidRPr="00A44E61">
              <w:rPr>
                <w:rFonts w:cstheme="minorHAnsi"/>
                <w:b/>
                <w:szCs w:val="24"/>
              </w:rPr>
              <w:t>0 €</w:t>
            </w:r>
          </w:p>
        </w:tc>
      </w:tr>
      <w:tr w:rsidR="008102D2" w:rsidRPr="00A44E61" w:rsidTr="00123BD7">
        <w:tc>
          <w:tcPr>
            <w:tcW w:w="4889" w:type="dxa"/>
          </w:tcPr>
          <w:p w:rsidR="008102D2" w:rsidRPr="00A44E61" w:rsidRDefault="008102D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2 GVS + 1 ACR </w:t>
            </w:r>
          </w:p>
        </w:tc>
        <w:tc>
          <w:tcPr>
            <w:tcW w:w="4889" w:type="dxa"/>
          </w:tcPr>
          <w:p w:rsidR="008102D2" w:rsidRPr="00A44E61" w:rsidRDefault="008102D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34,00 € </w:t>
            </w:r>
          </w:p>
        </w:tc>
      </w:tr>
      <w:tr w:rsidR="008102D2" w:rsidRPr="00A44E61" w:rsidTr="00123BD7">
        <w:tc>
          <w:tcPr>
            <w:tcW w:w="4889" w:type="dxa"/>
          </w:tcPr>
          <w:p w:rsidR="008102D2" w:rsidRPr="00A44E61" w:rsidRDefault="008102D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1 GVS + 2 ACR </w:t>
            </w:r>
          </w:p>
        </w:tc>
        <w:tc>
          <w:tcPr>
            <w:tcW w:w="4889" w:type="dxa"/>
          </w:tcPr>
          <w:p w:rsidR="008102D2" w:rsidRPr="00A44E61" w:rsidRDefault="008102D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29,75 €</w:t>
            </w:r>
          </w:p>
        </w:tc>
      </w:tr>
      <w:tr w:rsidR="00EE4C22" w:rsidRPr="00A44E61" w:rsidTr="00123BD7">
        <w:tc>
          <w:tcPr>
            <w:tcW w:w="4889" w:type="dxa"/>
          </w:tcPr>
          <w:p w:rsidR="00EE4C22" w:rsidRPr="00A44E61" w:rsidRDefault="00EE4C2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4 ACR</w:t>
            </w:r>
          </w:p>
        </w:tc>
        <w:tc>
          <w:tcPr>
            <w:tcW w:w="4889" w:type="dxa"/>
          </w:tcPr>
          <w:p w:rsidR="00EE4C22" w:rsidRPr="00A44E61" w:rsidRDefault="00EE4C2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28,50 € </w:t>
            </w:r>
          </w:p>
        </w:tc>
      </w:tr>
      <w:tr w:rsidR="00EE4C22" w:rsidRPr="00A44E61" w:rsidTr="00123BD7">
        <w:tc>
          <w:tcPr>
            <w:tcW w:w="4889" w:type="dxa"/>
          </w:tcPr>
          <w:p w:rsidR="00EE4C22" w:rsidRPr="00A44E61" w:rsidRDefault="00EE4C2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4 GIOVANI </w:t>
            </w:r>
          </w:p>
        </w:tc>
        <w:tc>
          <w:tcPr>
            <w:tcW w:w="4889" w:type="dxa"/>
          </w:tcPr>
          <w:p w:rsidR="00EE4C22" w:rsidRPr="00A44E61" w:rsidRDefault="00EE4C22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54,00 € </w:t>
            </w:r>
          </w:p>
        </w:tc>
      </w:tr>
      <w:tr w:rsidR="00042027" w:rsidRPr="00042027" w:rsidTr="00123BD7">
        <w:tc>
          <w:tcPr>
            <w:tcW w:w="4889" w:type="dxa"/>
          </w:tcPr>
          <w:p w:rsidR="00042027" w:rsidRPr="00A44E61" w:rsidRDefault="00042027" w:rsidP="00DB47C8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 xml:space="preserve">3 GIOVANI </w:t>
            </w:r>
          </w:p>
        </w:tc>
        <w:tc>
          <w:tcPr>
            <w:tcW w:w="4889" w:type="dxa"/>
          </w:tcPr>
          <w:p w:rsidR="00042027" w:rsidRPr="00042027" w:rsidRDefault="00042027" w:rsidP="00042027">
            <w:pPr>
              <w:tabs>
                <w:tab w:val="left" w:pos="2625"/>
              </w:tabs>
              <w:jc w:val="center"/>
              <w:rPr>
                <w:rFonts w:cstheme="minorHAnsi"/>
                <w:b/>
                <w:szCs w:val="24"/>
              </w:rPr>
            </w:pPr>
            <w:r w:rsidRPr="00A44E61">
              <w:rPr>
                <w:rFonts w:cstheme="minorHAnsi"/>
                <w:b/>
                <w:szCs w:val="24"/>
              </w:rPr>
              <w:t>51,00 €</w:t>
            </w:r>
            <w:r w:rsidRPr="00042027">
              <w:rPr>
                <w:rFonts w:cstheme="minorHAnsi"/>
                <w:b/>
                <w:szCs w:val="24"/>
              </w:rPr>
              <w:t xml:space="preserve"> </w:t>
            </w:r>
          </w:p>
        </w:tc>
      </w:tr>
    </w:tbl>
    <w:p w:rsidR="00707F42" w:rsidRPr="00042027" w:rsidRDefault="00707F42" w:rsidP="00707F42">
      <w:pPr>
        <w:tabs>
          <w:tab w:val="left" w:pos="2625"/>
        </w:tabs>
        <w:rPr>
          <w:rFonts w:cstheme="minorHAnsi"/>
          <w:szCs w:val="24"/>
        </w:rPr>
      </w:pPr>
    </w:p>
    <w:sectPr w:rsidR="00707F42" w:rsidRPr="00042027" w:rsidSect="0007583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AA" w:rsidRDefault="00E432AA" w:rsidP="00707F42">
      <w:pPr>
        <w:spacing w:after="0" w:line="240" w:lineRule="auto"/>
      </w:pPr>
      <w:r>
        <w:separator/>
      </w:r>
    </w:p>
  </w:endnote>
  <w:endnote w:type="continuationSeparator" w:id="0">
    <w:p w:rsidR="00E432AA" w:rsidRDefault="00E432AA" w:rsidP="0070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AA" w:rsidRDefault="00E432AA" w:rsidP="00707F42">
      <w:pPr>
        <w:spacing w:after="0" w:line="240" w:lineRule="auto"/>
      </w:pPr>
      <w:r>
        <w:separator/>
      </w:r>
    </w:p>
  </w:footnote>
  <w:footnote w:type="continuationSeparator" w:id="0">
    <w:p w:rsidR="00E432AA" w:rsidRDefault="00E432AA" w:rsidP="0070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42" w:rsidRPr="001F4F54" w:rsidRDefault="0038100B" w:rsidP="00707F42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mallCaps/>
        <w:sz w:val="24"/>
        <w:szCs w:val="28"/>
      </w:rPr>
    </w:pPr>
    <w:r w:rsidRPr="001F4F54">
      <w:rPr>
        <w:rFonts w:ascii="BernhardMod BT" w:hAnsi="BernhardMod BT"/>
        <w:b/>
        <w:i/>
        <w:noProof/>
        <w:sz w:val="32"/>
        <w:szCs w:val="32"/>
        <w:lang w:eastAsia="it-IT"/>
      </w:rPr>
      <w:drawing>
        <wp:anchor distT="0" distB="0" distL="114300" distR="114300" simplePos="0" relativeHeight="251660800" behindDoc="0" locked="0" layoutInCell="1" allowOverlap="1" wp14:anchorId="4617E1CE" wp14:editId="1D3E6C50">
          <wp:simplePos x="0" y="0"/>
          <wp:positionH relativeFrom="column">
            <wp:posOffset>318135</wp:posOffset>
          </wp:positionH>
          <wp:positionV relativeFrom="paragraph">
            <wp:posOffset>-151765</wp:posOffset>
          </wp:positionV>
          <wp:extent cx="779780" cy="7893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cidiocesi-sfondo-azzurr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F54">
      <w:rPr>
        <w:rFonts w:ascii="BernhardMod BT" w:hAnsi="BernhardMod BT"/>
        <w:b/>
        <w:i/>
        <w:noProof/>
        <w:sz w:val="32"/>
        <w:szCs w:val="32"/>
        <w:lang w:eastAsia="it-IT"/>
      </w:rPr>
      <w:drawing>
        <wp:anchor distT="0" distB="0" distL="114300" distR="114300" simplePos="0" relativeHeight="251657728" behindDoc="0" locked="0" layoutInCell="1" allowOverlap="1" wp14:anchorId="7D23802F" wp14:editId="55F9777F">
          <wp:simplePos x="0" y="0"/>
          <wp:positionH relativeFrom="column">
            <wp:posOffset>4928235</wp:posOffset>
          </wp:positionH>
          <wp:positionV relativeFrom="paragraph">
            <wp:posOffset>-202565</wp:posOffset>
          </wp:positionV>
          <wp:extent cx="790575" cy="752475"/>
          <wp:effectExtent l="19050" t="0" r="9525" b="0"/>
          <wp:wrapNone/>
          <wp:docPr id="2" name="Immagine 1" descr="Azione%20Cattolica%20-%20Assemblea%20diocesana%202009%20c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zione%20Cattolica%20-%20Assemblea%20diocesana%202009%20cop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F42" w:rsidRPr="001F4F54">
      <w:rPr>
        <w:rFonts w:ascii="BernhardMod BT" w:hAnsi="BernhardMod BT"/>
        <w:b/>
        <w:i/>
        <w:smallCaps/>
        <w:sz w:val="24"/>
        <w:szCs w:val="28"/>
      </w:rPr>
      <w:t>Azione Cattolica</w:t>
    </w:r>
  </w:p>
  <w:p w:rsidR="00707F42" w:rsidRPr="001F4F54" w:rsidRDefault="00707F42" w:rsidP="00707F42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z w:val="24"/>
        <w:szCs w:val="28"/>
      </w:rPr>
    </w:pPr>
    <w:r w:rsidRPr="001F4F54">
      <w:rPr>
        <w:rFonts w:ascii="BernhardMod BT" w:hAnsi="BernhardMod BT"/>
        <w:b/>
        <w:i/>
        <w:sz w:val="24"/>
        <w:szCs w:val="28"/>
      </w:rPr>
      <w:t>Presidenza diocesana</w:t>
    </w:r>
  </w:p>
  <w:p w:rsidR="00707F42" w:rsidRPr="001F4F54" w:rsidRDefault="00707F42" w:rsidP="00707F42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z w:val="24"/>
        <w:szCs w:val="28"/>
      </w:rPr>
    </w:pPr>
    <w:r w:rsidRPr="001F4F54">
      <w:rPr>
        <w:rFonts w:ascii="BernhardMod BT" w:hAnsi="BernhardMod BT"/>
        <w:b/>
        <w:i/>
        <w:sz w:val="24"/>
        <w:szCs w:val="28"/>
      </w:rPr>
      <w:t>Area della Promozione Associativa e Adesioni</w:t>
    </w:r>
  </w:p>
  <w:p w:rsidR="00707F42" w:rsidRDefault="00707F42" w:rsidP="00707F42">
    <w:pPr>
      <w:pStyle w:val="Intestazione"/>
      <w:tabs>
        <w:tab w:val="clear" w:pos="4819"/>
        <w:tab w:val="clear" w:pos="9638"/>
        <w:tab w:val="left" w:pos="41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42"/>
    <w:rsid w:val="00042027"/>
    <w:rsid w:val="00075832"/>
    <w:rsid w:val="000C7285"/>
    <w:rsid w:val="000D4679"/>
    <w:rsid w:val="00123BD7"/>
    <w:rsid w:val="001F330D"/>
    <w:rsid w:val="001F4F54"/>
    <w:rsid w:val="002A65D6"/>
    <w:rsid w:val="002C5A8A"/>
    <w:rsid w:val="0038100B"/>
    <w:rsid w:val="0045729D"/>
    <w:rsid w:val="004C3AE0"/>
    <w:rsid w:val="005902DD"/>
    <w:rsid w:val="006739B0"/>
    <w:rsid w:val="006F5DE6"/>
    <w:rsid w:val="00707F42"/>
    <w:rsid w:val="00801065"/>
    <w:rsid w:val="008102D2"/>
    <w:rsid w:val="00877E1A"/>
    <w:rsid w:val="00A44E61"/>
    <w:rsid w:val="00A82941"/>
    <w:rsid w:val="00AE02F9"/>
    <w:rsid w:val="00B427EB"/>
    <w:rsid w:val="00B44B6A"/>
    <w:rsid w:val="00BE3656"/>
    <w:rsid w:val="00C2126F"/>
    <w:rsid w:val="00CC15C1"/>
    <w:rsid w:val="00D55107"/>
    <w:rsid w:val="00D72864"/>
    <w:rsid w:val="00DB47C8"/>
    <w:rsid w:val="00E432AA"/>
    <w:rsid w:val="00E64640"/>
    <w:rsid w:val="00EE1E3D"/>
    <w:rsid w:val="00EE4C22"/>
    <w:rsid w:val="00F52C60"/>
    <w:rsid w:val="00F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8A3AC-703C-442F-9A06-D119AE2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7F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F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7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F42"/>
  </w:style>
  <w:style w:type="paragraph" w:styleId="Pidipagina">
    <w:name w:val="footer"/>
    <w:basedOn w:val="Normale"/>
    <w:link w:val="PidipaginaCarattere"/>
    <w:uiPriority w:val="99"/>
    <w:unhideWhenUsed/>
    <w:rsid w:val="00707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F42"/>
  </w:style>
  <w:style w:type="table" w:styleId="Grigliatabella">
    <w:name w:val="Table Grid"/>
    <w:basedOn w:val="Tabellanormale"/>
    <w:uiPriority w:val="59"/>
    <w:rsid w:val="0070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 Windows</cp:lastModifiedBy>
  <cp:revision>19</cp:revision>
  <cp:lastPrinted>2020-11-25T08:00:00Z</cp:lastPrinted>
  <dcterms:created xsi:type="dcterms:W3CDTF">2019-09-12T16:53:00Z</dcterms:created>
  <dcterms:modified xsi:type="dcterms:W3CDTF">2021-10-13T16:03:00Z</dcterms:modified>
</cp:coreProperties>
</file>